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4E6" w:rsidRDefault="008834E6" w:rsidP="00D354B1">
      <w:pPr>
        <w:spacing w:line="276" w:lineRule="auto"/>
      </w:pPr>
      <w:r>
        <w:t>Bloom-Carroll High School Athletic Hall of Fame</w:t>
      </w:r>
    </w:p>
    <w:p w:rsidR="008834E6" w:rsidRDefault="008834E6" w:rsidP="00D354B1">
      <w:pPr>
        <w:spacing w:line="276" w:lineRule="auto"/>
      </w:pPr>
    </w:p>
    <w:p w:rsidR="008834E6" w:rsidRDefault="008834E6" w:rsidP="00D354B1">
      <w:pPr>
        <w:spacing w:line="276" w:lineRule="auto"/>
      </w:pPr>
      <w:r>
        <w:t>The following procedures shall be observed in administering the Bloom-Carroll Athletic Hall of Fame</w:t>
      </w:r>
    </w:p>
    <w:p w:rsidR="008834E6" w:rsidRDefault="008834E6" w:rsidP="00D354B1">
      <w:pPr>
        <w:spacing w:line="276" w:lineRule="auto"/>
      </w:pPr>
      <w:r>
        <w:t>Award:</w:t>
      </w:r>
    </w:p>
    <w:p w:rsidR="008834E6" w:rsidRDefault="008834E6" w:rsidP="00D354B1">
      <w:pPr>
        <w:spacing w:line="276" w:lineRule="auto"/>
      </w:pPr>
      <w:r>
        <w:t>A) The selection committee shall consist of the High School Activities/Athletic Director, High School</w:t>
      </w:r>
    </w:p>
    <w:p w:rsidR="008834E6" w:rsidRDefault="008834E6" w:rsidP="00D354B1">
      <w:pPr>
        <w:spacing w:line="276" w:lineRule="auto"/>
      </w:pPr>
      <w:r>
        <w:t>Principal, High School Assistant Principal, 1 other BC staff member, 2 current head coaches, and</w:t>
      </w:r>
    </w:p>
    <w:p w:rsidR="008834E6" w:rsidRDefault="008834E6" w:rsidP="00D354B1">
      <w:pPr>
        <w:spacing w:line="276" w:lineRule="auto"/>
      </w:pPr>
      <w:r>
        <w:t>2 community members. Selection committee members shall be appointed by the</w:t>
      </w:r>
    </w:p>
    <w:p w:rsidR="008834E6" w:rsidRDefault="008834E6" w:rsidP="00D354B1">
      <w:pPr>
        <w:spacing w:line="276" w:lineRule="auto"/>
      </w:pPr>
      <w:r>
        <w:t>Activities/Athletic Director. There will be no more than 8 members on the selection committee.</w:t>
      </w:r>
    </w:p>
    <w:p w:rsidR="008834E6" w:rsidRDefault="008834E6" w:rsidP="00D354B1">
      <w:pPr>
        <w:spacing w:line="276" w:lineRule="auto"/>
      </w:pPr>
      <w:r>
        <w:t>Responsibilities of the selection committee are:</w:t>
      </w:r>
    </w:p>
    <w:p w:rsidR="008834E6" w:rsidRDefault="008834E6" w:rsidP="00D354B1">
      <w:pPr>
        <w:spacing w:line="276" w:lineRule="auto"/>
      </w:pPr>
    </w:p>
    <w:p w:rsidR="008834E6" w:rsidRDefault="008834E6" w:rsidP="00D354B1">
      <w:pPr>
        <w:spacing w:line="276" w:lineRule="auto"/>
      </w:pPr>
      <w:r>
        <w:t>1. Secure names and appropriate information regarding those to be</w:t>
      </w:r>
    </w:p>
    <w:p w:rsidR="008834E6" w:rsidRDefault="008834E6" w:rsidP="00D354B1">
      <w:pPr>
        <w:spacing w:line="276" w:lineRule="auto"/>
      </w:pPr>
      <w:r>
        <w:t>considered as candidates.</w:t>
      </w:r>
    </w:p>
    <w:p w:rsidR="008834E6" w:rsidRDefault="008834E6" w:rsidP="00D354B1">
      <w:pPr>
        <w:spacing w:line="276" w:lineRule="auto"/>
      </w:pPr>
      <w:r>
        <w:t>2. Meet to review potential Hall of Fame candidates.</w:t>
      </w:r>
    </w:p>
    <w:p w:rsidR="008834E6" w:rsidRDefault="008834E6" w:rsidP="00D354B1">
      <w:pPr>
        <w:spacing w:line="276" w:lineRule="auto"/>
      </w:pPr>
      <w:r>
        <w:t>3. Select those to be inducted in to the Hall of Fame based upon the</w:t>
      </w:r>
    </w:p>
    <w:p w:rsidR="008834E6" w:rsidRDefault="008834E6" w:rsidP="00D354B1">
      <w:pPr>
        <w:spacing w:line="276" w:lineRule="auto"/>
      </w:pPr>
      <w:r>
        <w:t>criteria outlined in Section B.</w:t>
      </w:r>
    </w:p>
    <w:p w:rsidR="008834E6" w:rsidRDefault="008834E6" w:rsidP="00D354B1">
      <w:pPr>
        <w:spacing w:line="276" w:lineRule="auto"/>
      </w:pPr>
    </w:p>
    <w:p w:rsidR="008834E6" w:rsidRDefault="008834E6" w:rsidP="00D354B1">
      <w:pPr>
        <w:spacing w:line="276" w:lineRule="auto"/>
      </w:pPr>
      <w:r>
        <w:t>B) The criteria for eligibility and selection to be considered in to the Bloom-Carroll High School</w:t>
      </w:r>
    </w:p>
    <w:p w:rsidR="008834E6" w:rsidRDefault="008834E6" w:rsidP="00D354B1">
      <w:pPr>
        <w:spacing w:line="276" w:lineRule="auto"/>
      </w:pPr>
      <w:r>
        <w:t>Athletic Hall of Fame shall be as follows:</w:t>
      </w:r>
    </w:p>
    <w:p w:rsidR="008834E6" w:rsidRDefault="008834E6" w:rsidP="00D354B1">
      <w:pPr>
        <w:spacing w:line="276" w:lineRule="auto"/>
      </w:pPr>
    </w:p>
    <w:p w:rsidR="008834E6" w:rsidRDefault="008834E6" w:rsidP="00D354B1">
      <w:pPr>
        <w:spacing w:line="276" w:lineRule="auto"/>
      </w:pPr>
      <w:r>
        <w:t>1. Athletic candidate(s) being considered must have graduated 5 years</w:t>
      </w:r>
    </w:p>
    <w:p w:rsidR="008834E6" w:rsidRDefault="008834E6" w:rsidP="00D354B1">
      <w:pPr>
        <w:spacing w:line="276" w:lineRule="auto"/>
      </w:pPr>
      <w:r>
        <w:t>prior to consideration.</w:t>
      </w:r>
    </w:p>
    <w:p w:rsidR="008834E6" w:rsidRDefault="008834E6" w:rsidP="00D354B1">
      <w:pPr>
        <w:spacing w:line="276" w:lineRule="auto"/>
      </w:pPr>
      <w:r>
        <w:t>2. Candidates from all sports will be considered.</w:t>
      </w:r>
    </w:p>
    <w:p w:rsidR="008834E6" w:rsidRDefault="008834E6" w:rsidP="00D354B1">
      <w:pPr>
        <w:spacing w:line="276" w:lineRule="auto"/>
      </w:pPr>
      <w:r>
        <w:t>3. Candidates seeking nomination in to Hall of Fame based on athletic</w:t>
      </w:r>
    </w:p>
    <w:p w:rsidR="008834E6" w:rsidRDefault="008834E6" w:rsidP="00D354B1">
      <w:pPr>
        <w:spacing w:line="276" w:lineRule="auto"/>
      </w:pPr>
      <w:r>
        <w:t>achievements must be a Bloom-Carroll graduate.</w:t>
      </w:r>
    </w:p>
    <w:p w:rsidR="008834E6" w:rsidRDefault="008834E6" w:rsidP="00D354B1">
      <w:pPr>
        <w:spacing w:line="276" w:lineRule="auto"/>
      </w:pPr>
      <w:r>
        <w:t>4. Candidates considered for nomination such as coaches, administrators,</w:t>
      </w:r>
    </w:p>
    <w:p w:rsidR="008834E6" w:rsidRDefault="008834E6" w:rsidP="00D354B1">
      <w:pPr>
        <w:spacing w:line="276" w:lineRule="auto"/>
      </w:pPr>
      <w:r>
        <w:t>board members, volunteers, etc. shall not be required to be graduates</w:t>
      </w:r>
    </w:p>
    <w:p w:rsidR="008834E6" w:rsidRDefault="008834E6" w:rsidP="00D354B1">
      <w:pPr>
        <w:spacing w:line="276" w:lineRule="auto"/>
      </w:pPr>
      <w:r>
        <w:t>of Bloom-Carroll. Individuals in this category may be nominated and</w:t>
      </w:r>
    </w:p>
    <w:p w:rsidR="008834E6" w:rsidRDefault="008834E6" w:rsidP="00D354B1">
      <w:pPr>
        <w:spacing w:line="276" w:lineRule="auto"/>
      </w:pPr>
      <w:r>
        <w:t>selected while still actively serving the district.</w:t>
      </w:r>
    </w:p>
    <w:p w:rsidR="008834E6" w:rsidRDefault="008834E6" w:rsidP="00D354B1">
      <w:pPr>
        <w:spacing w:line="276" w:lineRule="auto"/>
      </w:pPr>
      <w:r>
        <w:lastRenderedPageBreak/>
        <w:t>5. Candidates must be of good character.</w:t>
      </w:r>
    </w:p>
    <w:p w:rsidR="008834E6" w:rsidRDefault="008834E6" w:rsidP="00D354B1">
      <w:pPr>
        <w:spacing w:line="276" w:lineRule="auto"/>
      </w:pPr>
      <w:r>
        <w:t>6. Because of the subjective nature of evaluating achievements of</w:t>
      </w:r>
    </w:p>
    <w:p w:rsidR="008834E6" w:rsidRDefault="008834E6" w:rsidP="00D354B1">
      <w:pPr>
        <w:spacing w:line="276" w:lineRule="auto"/>
      </w:pPr>
      <w:r>
        <w:t>athletes, there will be no specific criteria for selection to the Hall of</w:t>
      </w:r>
    </w:p>
    <w:p w:rsidR="008834E6" w:rsidRDefault="008834E6" w:rsidP="00D354B1">
      <w:pPr>
        <w:spacing w:line="276" w:lineRule="auto"/>
      </w:pPr>
      <w:r>
        <w:t>Fame. The committee is given broad discretion in its selections;</w:t>
      </w:r>
    </w:p>
    <w:p w:rsidR="008834E6" w:rsidRDefault="008834E6" w:rsidP="00D354B1">
      <w:pPr>
        <w:spacing w:line="276" w:lineRule="auto"/>
      </w:pPr>
      <w:r>
        <w:t>however, the major factors to be considered are as follows:</w:t>
      </w:r>
    </w:p>
    <w:p w:rsidR="008834E6" w:rsidRDefault="008834E6" w:rsidP="00D354B1">
      <w:pPr>
        <w:spacing w:line="276" w:lineRule="auto"/>
      </w:pPr>
      <w:r>
        <w:t>a. The candidate’s overall contribution to the Bloom-Carroll</w:t>
      </w:r>
    </w:p>
    <w:p w:rsidR="008834E6" w:rsidRDefault="008834E6" w:rsidP="00D354B1">
      <w:pPr>
        <w:spacing w:line="276" w:lineRule="auto"/>
      </w:pPr>
      <w:r>
        <w:t>Athletic Program.</w:t>
      </w:r>
    </w:p>
    <w:p w:rsidR="008834E6" w:rsidRDefault="008834E6" w:rsidP="00D354B1">
      <w:pPr>
        <w:spacing w:line="276" w:lineRule="auto"/>
      </w:pPr>
    </w:p>
    <w:p w:rsidR="008834E6" w:rsidRDefault="008834E6" w:rsidP="00D354B1">
      <w:pPr>
        <w:spacing w:line="276" w:lineRule="auto"/>
      </w:pPr>
      <w:r>
        <w:t>b. The candidate should have earned at minimum 1st team all-</w:t>
      </w:r>
    </w:p>
    <w:p w:rsidR="008834E6" w:rsidRDefault="008834E6" w:rsidP="00D354B1">
      <w:pPr>
        <w:spacing w:line="276" w:lineRule="auto"/>
      </w:pPr>
      <w:r>
        <w:t>league or all district honors or the equivalent.</w:t>
      </w:r>
    </w:p>
    <w:p w:rsidR="008834E6" w:rsidRDefault="008834E6" w:rsidP="00D354B1">
      <w:pPr>
        <w:spacing w:line="276" w:lineRule="auto"/>
      </w:pPr>
    </w:p>
    <w:p w:rsidR="008834E6" w:rsidRDefault="008834E6" w:rsidP="00D354B1">
      <w:pPr>
        <w:spacing w:line="276" w:lineRule="auto"/>
      </w:pPr>
      <w:r>
        <w:t>c. The candidate’s achievements following graduation from high</w:t>
      </w:r>
    </w:p>
    <w:p w:rsidR="008834E6" w:rsidRDefault="008834E6" w:rsidP="00D354B1">
      <w:pPr>
        <w:spacing w:line="276" w:lineRule="auto"/>
      </w:pPr>
      <w:r>
        <w:t>school.</w:t>
      </w:r>
    </w:p>
    <w:p w:rsidR="008834E6" w:rsidRDefault="008834E6" w:rsidP="00D354B1">
      <w:pPr>
        <w:spacing w:line="276" w:lineRule="auto"/>
      </w:pPr>
      <w:r>
        <w:t>d. The candidate must be a positive role model in the community.</w:t>
      </w:r>
    </w:p>
    <w:p w:rsidR="008834E6" w:rsidRDefault="008834E6" w:rsidP="00D354B1">
      <w:pPr>
        <w:spacing w:line="276" w:lineRule="auto"/>
      </w:pPr>
      <w:r>
        <w:t>7. At the selection meeting, there must be a quorum of six (6) committee</w:t>
      </w:r>
    </w:p>
    <w:p w:rsidR="008834E6" w:rsidRDefault="008834E6" w:rsidP="00D354B1">
      <w:pPr>
        <w:spacing w:line="276" w:lineRule="auto"/>
      </w:pPr>
      <w:r>
        <w:t>members, and an individual must receive affirmative votes of 75% of</w:t>
      </w:r>
    </w:p>
    <w:p w:rsidR="008834E6" w:rsidRDefault="008834E6" w:rsidP="00D354B1">
      <w:pPr>
        <w:spacing w:line="276" w:lineRule="auto"/>
      </w:pPr>
      <w:r>
        <w:t>those present to be selected for induction to the Hall of Fame. In the</w:t>
      </w:r>
    </w:p>
    <w:p w:rsidR="008834E6" w:rsidRDefault="008834E6" w:rsidP="00D354B1">
      <w:pPr>
        <w:spacing w:line="276" w:lineRule="auto"/>
      </w:pPr>
      <w:r>
        <w:t>case of a tie, a new vote shall be taken to vote on the tie so a candidate</w:t>
      </w:r>
    </w:p>
    <w:p w:rsidR="008834E6" w:rsidRDefault="008834E6" w:rsidP="00D354B1">
      <w:pPr>
        <w:spacing w:line="276" w:lineRule="auto"/>
      </w:pPr>
    </w:p>
    <w:p w:rsidR="008834E6" w:rsidRDefault="008834E6" w:rsidP="00D354B1">
      <w:pPr>
        <w:spacing w:line="276" w:lineRule="auto"/>
      </w:pPr>
      <w:r>
        <w:t>shall be selected. If the vote ends in a tie again, all candidates in the tie</w:t>
      </w:r>
    </w:p>
    <w:p w:rsidR="008834E6" w:rsidRDefault="008834E6" w:rsidP="00D354B1">
      <w:pPr>
        <w:spacing w:line="276" w:lineRule="auto"/>
      </w:pPr>
      <w:r>
        <w:t>shall be inducted, even if the maximum number of candidates to be</w:t>
      </w:r>
    </w:p>
    <w:p w:rsidR="008834E6" w:rsidRDefault="008834E6" w:rsidP="00D354B1">
      <w:pPr>
        <w:spacing w:line="276" w:lineRule="auto"/>
      </w:pPr>
      <w:r>
        <w:t>inducted in that given year has been surpassed. (Should a committee</w:t>
      </w:r>
    </w:p>
    <w:p w:rsidR="008834E6" w:rsidRDefault="008834E6" w:rsidP="00D354B1">
      <w:pPr>
        <w:spacing w:line="276" w:lineRule="auto"/>
      </w:pPr>
      <w:r>
        <w:t>member be nominated, that committee member must abstain from the</w:t>
      </w:r>
    </w:p>
    <w:p w:rsidR="008834E6" w:rsidRDefault="008834E6" w:rsidP="00D354B1">
      <w:pPr>
        <w:spacing w:line="276" w:lineRule="auto"/>
      </w:pPr>
      <w:r>
        <w:t>vote on him/herself. They would still require a 75% tally to be inducted)</w:t>
      </w:r>
    </w:p>
    <w:p w:rsidR="008834E6" w:rsidRDefault="008834E6" w:rsidP="00D354B1">
      <w:pPr>
        <w:spacing w:line="276" w:lineRule="auto"/>
      </w:pPr>
    </w:p>
    <w:p w:rsidR="008834E6" w:rsidRDefault="008834E6" w:rsidP="00D354B1">
      <w:pPr>
        <w:spacing w:line="276" w:lineRule="auto"/>
      </w:pPr>
      <w:r>
        <w:t>C) The total maximum number of inductees each year shall be five (5). The committee is not</w:t>
      </w:r>
    </w:p>
    <w:p w:rsidR="008834E6" w:rsidRDefault="008834E6" w:rsidP="00D354B1">
      <w:pPr>
        <w:spacing w:line="276" w:lineRule="auto"/>
      </w:pPr>
      <w:r>
        <w:t>obligated to induct the maximum number each year.</w:t>
      </w:r>
    </w:p>
    <w:p w:rsidR="008834E6" w:rsidRDefault="008834E6" w:rsidP="00D354B1">
      <w:pPr>
        <w:spacing w:line="276" w:lineRule="auto"/>
      </w:pPr>
      <w:r>
        <w:t>D) Awards: An appropriate award shall be presented to each inductee. A photo will be displayed</w:t>
      </w:r>
    </w:p>
    <w:p w:rsidR="008834E6" w:rsidRDefault="008834E6" w:rsidP="00D354B1">
      <w:pPr>
        <w:spacing w:line="276" w:lineRule="auto"/>
      </w:pPr>
      <w:r>
        <w:lastRenderedPageBreak/>
        <w:t>on the Athletic Wall of Fame. Cost of such awards will be assumed by the Athletic Department.</w:t>
      </w:r>
    </w:p>
    <w:p w:rsidR="008834E6" w:rsidRDefault="008834E6" w:rsidP="00D354B1">
      <w:pPr>
        <w:spacing w:line="276" w:lineRule="auto"/>
      </w:pPr>
      <w:r>
        <w:t>E) Time of induction: The time of induction in to the Hall of Fame shall be set by the Athletic</w:t>
      </w:r>
    </w:p>
    <w:p w:rsidR="008834E6" w:rsidRDefault="008834E6" w:rsidP="00D354B1">
      <w:pPr>
        <w:spacing w:line="276" w:lineRule="auto"/>
      </w:pPr>
      <w:r>
        <w:t>Director and shall be such as to give proper respect and the ceremonies shall be such, that is</w:t>
      </w:r>
    </w:p>
    <w:p w:rsidR="008834E6" w:rsidRDefault="008834E6" w:rsidP="00D354B1">
      <w:pPr>
        <w:spacing w:line="276" w:lineRule="auto"/>
      </w:pPr>
      <w:r>
        <w:t>shall be appropriate with the honor and dignity that goes with the induction.</w:t>
      </w:r>
    </w:p>
    <w:p w:rsidR="008834E6" w:rsidRDefault="008834E6" w:rsidP="00D354B1">
      <w:pPr>
        <w:spacing w:line="276" w:lineRule="auto"/>
      </w:pPr>
      <w:r>
        <w:t>F) Securing and maintaining the names to be considered for induction in to the Hall of Fame:</w:t>
      </w:r>
    </w:p>
    <w:p w:rsidR="008834E6" w:rsidRDefault="008834E6" w:rsidP="00D354B1">
      <w:pPr>
        <w:spacing w:line="276" w:lineRule="auto"/>
      </w:pPr>
      <w:r>
        <w:t>Names shall be submitted through the Athletic Director and a full report consisting of names,</w:t>
      </w:r>
    </w:p>
    <w:p w:rsidR="008834E6" w:rsidRDefault="008834E6" w:rsidP="00D354B1">
      <w:pPr>
        <w:spacing w:line="276" w:lineRule="auto"/>
      </w:pPr>
      <w:r>
        <w:t>sports participated in, character references, and all other pertinent information shall be</w:t>
      </w:r>
    </w:p>
    <w:p w:rsidR="008834E6" w:rsidRDefault="008834E6" w:rsidP="00D354B1">
      <w:pPr>
        <w:spacing w:line="276" w:lineRule="auto"/>
      </w:pPr>
      <w:r>
        <w:t>included. The candidate must submit his/her information to the Athletic Director in a timely</w:t>
      </w:r>
    </w:p>
    <w:p w:rsidR="008834E6" w:rsidRDefault="008834E6" w:rsidP="00D354B1">
      <w:pPr>
        <w:spacing w:line="276" w:lineRule="auto"/>
      </w:pPr>
      <w:r>
        <w:t>manner.</w:t>
      </w:r>
    </w:p>
    <w:p w:rsidR="008834E6" w:rsidRDefault="008834E6" w:rsidP="00D354B1">
      <w:pPr>
        <w:spacing w:line="276" w:lineRule="auto"/>
      </w:pPr>
      <w:r>
        <w:t>The committee shall review each candidate and select those names to be added to the “Active</w:t>
      </w:r>
    </w:p>
    <w:p w:rsidR="008834E6" w:rsidRDefault="008834E6" w:rsidP="00D354B1">
      <w:pPr>
        <w:spacing w:line="276" w:lineRule="auto"/>
      </w:pPr>
      <w:r>
        <w:t>Candidates” list. From this list of active candidates, the selection committee shall select the Hall</w:t>
      </w:r>
    </w:p>
    <w:p w:rsidR="008834E6" w:rsidRDefault="008834E6" w:rsidP="00D354B1">
      <w:pPr>
        <w:spacing w:line="276" w:lineRule="auto"/>
      </w:pPr>
      <w:r>
        <w:t>of Fame inductee(s) each year.</w:t>
      </w:r>
    </w:p>
    <w:p w:rsidR="008834E6" w:rsidRDefault="008834E6" w:rsidP="00D354B1">
      <w:pPr>
        <w:spacing w:line="276" w:lineRule="auto"/>
      </w:pPr>
      <w:r>
        <w:t>The “active candidate” list will be maintained by the Athletic Director. Thus, candidates who are</w:t>
      </w:r>
    </w:p>
    <w:p w:rsidR="008834E6" w:rsidRDefault="008834E6" w:rsidP="00D354B1">
      <w:pPr>
        <w:spacing w:line="276" w:lineRule="auto"/>
      </w:pPr>
      <w:r>
        <w:t>added to the list each year will be kept for consideration in future years.</w:t>
      </w:r>
    </w:p>
    <w:p w:rsidR="008834E6" w:rsidRDefault="008834E6" w:rsidP="00D354B1">
      <w:pPr>
        <w:spacing w:line="276" w:lineRule="auto"/>
      </w:pPr>
      <w:r>
        <w:t>G) By a majority vote of the selection committee, a Hall of Fame member may be removed from</w:t>
      </w:r>
    </w:p>
    <w:p w:rsidR="008834E6" w:rsidRDefault="008834E6" w:rsidP="00D354B1">
      <w:pPr>
        <w:spacing w:line="276" w:lineRule="auto"/>
      </w:pPr>
      <w:r>
        <w:t>the Bloom-Carroll High School Athletic Hall of Fame. Hall of Fame members must always serve</w:t>
      </w:r>
    </w:p>
    <w:p w:rsidR="008834E6" w:rsidRDefault="008834E6" w:rsidP="00D354B1">
      <w:pPr>
        <w:spacing w:line="276" w:lineRule="auto"/>
      </w:pPr>
      <w:r>
        <w:t>as a role model to the student body.</w:t>
      </w:r>
    </w:p>
    <w:p w:rsidR="008834E6" w:rsidRDefault="008834E6" w:rsidP="00D354B1">
      <w:pPr>
        <w:spacing w:line="276" w:lineRule="auto"/>
      </w:pPr>
      <w:r>
        <w:t>H) Beginning in 2017-2018, the Hall of Fame committee will consider individuals/groups for an</w:t>
      </w:r>
    </w:p>
    <w:p w:rsidR="008834E6" w:rsidRDefault="008834E6" w:rsidP="00D354B1">
      <w:pPr>
        <w:spacing w:line="276" w:lineRule="auto"/>
      </w:pPr>
      <w:r>
        <w:t>Athletic Service Award, taking in to consideration years of volunteer service to the athletic</w:t>
      </w:r>
    </w:p>
    <w:p w:rsidR="008834E6" w:rsidRDefault="008834E6" w:rsidP="00D354B1">
      <w:pPr>
        <w:spacing w:line="276" w:lineRule="auto"/>
      </w:pPr>
      <w:r>
        <w:t>department, athletic boosters, and/or individual Bloom-Carroll athletic programs. The</w:t>
      </w:r>
    </w:p>
    <w:p w:rsidR="008834E6" w:rsidRDefault="008834E6" w:rsidP="00D354B1">
      <w:pPr>
        <w:spacing w:line="276" w:lineRule="auto"/>
      </w:pPr>
      <w:r>
        <w:t>committee is not obligated to select an award winner annually, but will award a maximum of</w:t>
      </w:r>
    </w:p>
    <w:p w:rsidR="00D354B1" w:rsidRDefault="008834E6" w:rsidP="00D354B1">
      <w:pPr>
        <w:spacing w:line="276" w:lineRule="auto"/>
      </w:pPr>
      <w:r>
        <w:t>one award per year.</w:t>
      </w:r>
    </w:p>
    <w:p w:rsidR="008834E6" w:rsidRDefault="008834E6" w:rsidP="00D354B1">
      <w:pPr>
        <w:spacing w:line="480" w:lineRule="auto"/>
      </w:pPr>
      <w:r>
        <w:t>I)</w:t>
      </w:r>
      <w:r w:rsidRPr="008834E6">
        <w:t xml:space="preserve"> </w:t>
      </w:r>
      <w:r>
        <w:t>Beginning in 2023-2024</w:t>
      </w:r>
      <w:r>
        <w:t>, the Hall of Fame committee will con</w:t>
      </w:r>
      <w:r>
        <w:t xml:space="preserve">sider individuals for the Hall of Fame Coach </w:t>
      </w:r>
      <w:r>
        <w:t xml:space="preserve">Award, taking in to consideration years of </w:t>
      </w:r>
      <w:r>
        <w:t>Coaching</w:t>
      </w:r>
      <w:r>
        <w:t xml:space="preserve"> </w:t>
      </w:r>
      <w:r>
        <w:t>in a Bloom Carroll Athletic Program.</w:t>
      </w:r>
      <w:r w:rsidR="00D354B1">
        <w:t xml:space="preserve">  The committee will also take into consideration their record history with their respective program and the impact they left as well. The </w:t>
      </w:r>
      <w:r>
        <w:t>committee is not obligated to select an award winner annual</w:t>
      </w:r>
      <w:r w:rsidR="00D354B1">
        <w:t xml:space="preserve">ly, but will award a maximum of </w:t>
      </w:r>
      <w:r>
        <w:t>one award per year.</w:t>
      </w:r>
      <w:bookmarkStart w:id="0" w:name="_GoBack"/>
      <w:bookmarkEnd w:id="0"/>
    </w:p>
    <w:p w:rsidR="008834E6" w:rsidRDefault="008834E6" w:rsidP="008834E6"/>
    <w:sectPr w:rsidR="00883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4E6"/>
    <w:rsid w:val="007007E4"/>
    <w:rsid w:val="008834E6"/>
    <w:rsid w:val="00D3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34FB"/>
  <w15:chartTrackingRefBased/>
  <w15:docId w15:val="{2B49563B-297D-42B8-AD20-78157C4D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Bllom Carroll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Malernee</dc:creator>
  <cp:keywords/>
  <dc:description/>
  <cp:lastModifiedBy>Ashley Malernee</cp:lastModifiedBy>
  <cp:revision>1</cp:revision>
  <dcterms:created xsi:type="dcterms:W3CDTF">2023-01-13T14:38:00Z</dcterms:created>
  <dcterms:modified xsi:type="dcterms:W3CDTF">2023-01-13T14:56:00Z</dcterms:modified>
</cp:coreProperties>
</file>